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7D" w:rsidRPr="004430B9" w:rsidRDefault="007B5C7D" w:rsidP="007B5C7D">
      <w:pPr>
        <w:pStyle w:val="TexasHeadingsnospace"/>
      </w:pPr>
      <w:r w:rsidRPr="004430B9">
        <w:t>COMMITMENT FOR TITLE INSURANCE   T-7</w:t>
      </w:r>
    </w:p>
    <w:p w:rsidR="007B5C7D" w:rsidRPr="004430B9" w:rsidRDefault="007B5C7D" w:rsidP="007B5C7D">
      <w:pPr>
        <w:pStyle w:val="TexasHeadingsnospace"/>
        <w:rPr>
          <w:caps/>
        </w:rPr>
      </w:pPr>
      <w:r w:rsidRPr="004430B9">
        <w:rPr>
          <w:caps/>
        </w:rPr>
        <w:t>Issued By</w:t>
      </w:r>
    </w:p>
    <w:p w:rsidR="007B5C7D" w:rsidRPr="004430B9" w:rsidRDefault="007B5C7D" w:rsidP="007B5C7D">
      <w:pPr>
        <w:pStyle w:val="TexasHeadingsnospace"/>
        <w:rPr>
          <w:iCs/>
          <w:caps/>
        </w:rPr>
      </w:pPr>
      <w:r w:rsidRPr="004430B9">
        <w:rPr>
          <w:iCs/>
          <w:caps/>
        </w:rPr>
        <w:t>WFG NATIONAL TITLE INSURANCE COMPANY</w:t>
      </w:r>
    </w:p>
    <w:p w:rsidR="007B5C7D" w:rsidRPr="00F2724B" w:rsidRDefault="007B5C7D" w:rsidP="007B5C7D">
      <w:pPr>
        <w:pStyle w:val="TexasHeadingsnospace"/>
        <w:spacing w:before="240" w:after="240"/>
      </w:pPr>
      <w:r w:rsidRPr="00F2724B">
        <w:t>SCHEDULE C</w:t>
      </w:r>
    </w:p>
    <w:p w:rsidR="007B5C7D" w:rsidRPr="004430B9" w:rsidRDefault="007B5C7D" w:rsidP="007B5C7D">
      <w:pPr>
        <w:pStyle w:val="wfgblockparagrap6pts"/>
      </w:pPr>
      <w:r w:rsidRPr="004430B9">
        <w:t>Your Policy will not cover loss, costs, attorneys' fees, and expenses resulting from the following requirements that will appear as Exceptions in Schedule B of the Policy, unless you dispose of these matters to our satisfaction, before the date the Policy is issued:</w:t>
      </w:r>
    </w:p>
    <w:p w:rsidR="007B5C7D" w:rsidRPr="004430B9" w:rsidRDefault="007B5C7D" w:rsidP="007B5C7D">
      <w:pPr>
        <w:pStyle w:val="CMTJustifiedHanging27"/>
      </w:pPr>
      <w:r>
        <w:t>1.</w:t>
      </w:r>
      <w:r>
        <w:tab/>
      </w:r>
      <w:r w:rsidRPr="004430B9">
        <w:t>Documents creating your title or interest must be approved by us and must be signed, notarized and filed for record</w:t>
      </w:r>
    </w:p>
    <w:p w:rsidR="007B5C7D" w:rsidRPr="004430B9" w:rsidRDefault="007B5C7D" w:rsidP="007B5C7D">
      <w:pPr>
        <w:pStyle w:val="CMTJustifiedHanging27"/>
      </w:pPr>
      <w:r>
        <w:t>2.</w:t>
      </w:r>
      <w:r>
        <w:tab/>
      </w:r>
      <w:r w:rsidRPr="004430B9">
        <w:t>Satisfactory evidence must be provided that:</w:t>
      </w:r>
    </w:p>
    <w:p w:rsidR="007B5C7D" w:rsidRPr="004430B9" w:rsidRDefault="007B5C7D" w:rsidP="007B5C7D">
      <w:pPr>
        <w:pStyle w:val="CMTSubHanging27Justified"/>
      </w:pPr>
      <w:proofErr w:type="gramStart"/>
      <w:r>
        <w:t>a</w:t>
      </w:r>
      <w:proofErr w:type="gramEnd"/>
      <w:r>
        <w:t>.</w:t>
      </w:r>
      <w:r>
        <w:tab/>
      </w:r>
      <w:r w:rsidRPr="004430B9">
        <w:t>no person occupying the land claims any interest in that land against the persons named in paragraph 3 of Schedule A,</w:t>
      </w:r>
    </w:p>
    <w:p w:rsidR="007B5C7D" w:rsidRPr="004430B9" w:rsidRDefault="007B5C7D" w:rsidP="007B5C7D">
      <w:pPr>
        <w:pStyle w:val="CMTSubHanging27Justified"/>
      </w:pPr>
      <w:proofErr w:type="gramStart"/>
      <w:r>
        <w:t>b</w:t>
      </w:r>
      <w:proofErr w:type="gramEnd"/>
      <w:r>
        <w:t>.</w:t>
      </w:r>
      <w:r>
        <w:tab/>
      </w:r>
      <w:r w:rsidRPr="004430B9">
        <w:t>all standby fees, taxes, assessments and charges against the property have been paid,</w:t>
      </w:r>
    </w:p>
    <w:p w:rsidR="007B5C7D" w:rsidRPr="004430B9" w:rsidRDefault="007B5C7D" w:rsidP="007B5C7D">
      <w:pPr>
        <w:pStyle w:val="CMTSubHanging27Justified"/>
      </w:pPr>
      <w:proofErr w:type="gramStart"/>
      <w:r>
        <w:t>c</w:t>
      </w:r>
      <w:proofErr w:type="gramEnd"/>
      <w:r>
        <w:t>.</w:t>
      </w:r>
      <w:r>
        <w:tab/>
      </w:r>
      <w:r w:rsidRPr="004430B9">
        <w:t>all improvements or repairs to the property are completed and accepted by the owner, and that all contractors, sub-contractors, laborers and suppliers have been fully paid, and that no mechanic's, laborer's or materialmen's liens have attached to the property,</w:t>
      </w:r>
    </w:p>
    <w:p w:rsidR="007B5C7D" w:rsidRPr="004430B9" w:rsidRDefault="007B5C7D" w:rsidP="007B5C7D">
      <w:pPr>
        <w:pStyle w:val="CMTSubHanging27Justified"/>
      </w:pPr>
      <w:proofErr w:type="gramStart"/>
      <w:r>
        <w:t>d</w:t>
      </w:r>
      <w:proofErr w:type="gramEnd"/>
      <w:r>
        <w:t>.</w:t>
      </w:r>
      <w:r>
        <w:tab/>
      </w:r>
      <w:r w:rsidRPr="004430B9">
        <w:t>there is legal right of access to and from the land,</w:t>
      </w:r>
    </w:p>
    <w:p w:rsidR="007B5C7D" w:rsidRPr="004430B9" w:rsidRDefault="007B5C7D" w:rsidP="007B5C7D">
      <w:pPr>
        <w:pStyle w:val="CMTSubHanging27Justified"/>
      </w:pPr>
      <w:r>
        <w:t>e.</w:t>
      </w:r>
      <w:r>
        <w:tab/>
      </w:r>
      <w:r w:rsidRPr="004430B9">
        <w:t>(on a Loan Policy only) restrictions have not been and will not be violated that affect the validity and priority of the insured mortgage.</w:t>
      </w:r>
    </w:p>
    <w:p w:rsidR="007B5C7D" w:rsidRPr="004430B9" w:rsidRDefault="007B5C7D" w:rsidP="007B5C7D">
      <w:pPr>
        <w:pStyle w:val="CMTJustifiedHanging27"/>
      </w:pPr>
      <w:r>
        <w:t>3.</w:t>
      </w:r>
      <w:r>
        <w:tab/>
      </w:r>
      <w:r w:rsidRPr="004430B9">
        <w:t>You must pay the seller or borrower the agreed amount for your property or interest.</w:t>
      </w:r>
    </w:p>
    <w:p w:rsidR="007B5C7D" w:rsidRPr="004430B9" w:rsidRDefault="007B5C7D" w:rsidP="007B5C7D">
      <w:pPr>
        <w:pStyle w:val="CMTJustifiedHanging27"/>
      </w:pPr>
      <w:r>
        <w:t>4.</w:t>
      </w:r>
      <w:r>
        <w:tab/>
      </w:r>
      <w:r w:rsidRPr="004430B9">
        <w:t>Any defect, lien or other matter that may affect title to the land or interest insured, that arises or is filed after the effective date of this Commitment.</w:t>
      </w:r>
    </w:p>
    <w:p w:rsidR="007B5C7D" w:rsidRDefault="007B5C7D" w:rsidP="007B5C7D">
      <w:pPr>
        <w:pStyle w:val="WFGBlockIndent27"/>
        <w:spacing w:after="0"/>
        <w:ind w:left="0"/>
      </w:pPr>
    </w:p>
    <w:p w:rsidR="006854D9" w:rsidRPr="007B5C7D" w:rsidRDefault="006854D9" w:rsidP="007B5C7D"/>
    <w:sectPr w:rsidR="006854D9" w:rsidRPr="007B5C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D9A" w:rsidRDefault="007A4D9A" w:rsidP="000E3C40">
      <w:r>
        <w:separator/>
      </w:r>
    </w:p>
  </w:endnote>
  <w:endnote w:type="continuationSeparator" w:id="0">
    <w:p w:rsidR="007A4D9A" w:rsidRDefault="007A4D9A" w:rsidP="000E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C7D" w:rsidRDefault="007B5C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C40" w:rsidRPr="000E3C40" w:rsidRDefault="000E3C40">
    <w:pPr>
      <w:pStyle w:val="Footer"/>
      <w:rPr>
        <w:sz w:val="16"/>
        <w:szCs w:val="16"/>
      </w:rPr>
    </w:pPr>
    <w:r w:rsidRPr="000E3C40">
      <w:rPr>
        <w:sz w:val="16"/>
        <w:szCs w:val="16"/>
      </w:rPr>
      <w:t xml:space="preserve">Texas Form T-7:  Commitment for Title Insurance (1/3/14) </w:t>
    </w:r>
    <w:r w:rsidR="00922AE5">
      <w:rPr>
        <w:sz w:val="16"/>
        <w:szCs w:val="16"/>
      </w:rPr>
      <w:t xml:space="preserve">Schedule </w:t>
    </w:r>
    <w:r w:rsidR="007B5C7D">
      <w:rPr>
        <w:sz w:val="16"/>
        <w:szCs w:val="16"/>
      </w:rPr>
      <w:t>C</w:t>
    </w:r>
  </w:p>
  <w:p w:rsidR="000E3C40" w:rsidRPr="000E3C40" w:rsidRDefault="000E3C40">
    <w:pPr>
      <w:pStyle w:val="Footer"/>
      <w:rPr>
        <w:sz w:val="16"/>
        <w:szCs w:val="16"/>
      </w:rPr>
    </w:pPr>
    <w:r w:rsidRPr="000E3C40">
      <w:rPr>
        <w:sz w:val="16"/>
        <w:szCs w:val="16"/>
      </w:rPr>
      <w:t>3166748</w:t>
    </w:r>
    <w:r w:rsidR="007B5C7D">
      <w:rPr>
        <w:sz w:val="16"/>
        <w:szCs w:val="16"/>
      </w:rPr>
      <w:t>-C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C7D" w:rsidRDefault="007B5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D9A" w:rsidRDefault="007A4D9A" w:rsidP="000E3C40">
      <w:r>
        <w:separator/>
      </w:r>
    </w:p>
  </w:footnote>
  <w:footnote w:type="continuationSeparator" w:id="0">
    <w:p w:rsidR="007A4D9A" w:rsidRDefault="007A4D9A" w:rsidP="000E3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C7D" w:rsidRDefault="007B5C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C7D" w:rsidRDefault="007B5C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C7D" w:rsidRDefault="007B5C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1916"/>
    <w:multiLevelType w:val="hybridMultilevel"/>
    <w:tmpl w:val="2E56E3A8"/>
    <w:lvl w:ilvl="0" w:tplc="07801648">
      <w:start w:val="1"/>
      <w:numFmt w:val="decimal"/>
      <w:lvlText w:val="%1.1.1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35232C71"/>
    <w:multiLevelType w:val="hybridMultilevel"/>
    <w:tmpl w:val="CEC4EA78"/>
    <w:lvl w:ilvl="0" w:tplc="FFFFFFFF">
      <w:start w:val="1"/>
      <w:numFmt w:val="lowerLetter"/>
      <w:pStyle w:val="TexasNo10letteredindented27"/>
      <w:lvlText w:val="%1."/>
      <w:lvlJc w:val="left"/>
      <w:pPr>
        <w:ind w:left="110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29" w:hanging="360"/>
      </w:pPr>
    </w:lvl>
    <w:lvl w:ilvl="2" w:tplc="FFFFFFFF" w:tentative="1">
      <w:start w:val="1"/>
      <w:numFmt w:val="lowerRoman"/>
      <w:lvlText w:val="%3."/>
      <w:lvlJc w:val="right"/>
      <w:pPr>
        <w:ind w:left="2549" w:hanging="180"/>
      </w:pPr>
    </w:lvl>
    <w:lvl w:ilvl="3" w:tplc="FFFFFFFF" w:tentative="1">
      <w:start w:val="1"/>
      <w:numFmt w:val="decimal"/>
      <w:lvlText w:val="%4."/>
      <w:lvlJc w:val="left"/>
      <w:pPr>
        <w:ind w:left="3269" w:hanging="360"/>
      </w:pPr>
    </w:lvl>
    <w:lvl w:ilvl="4" w:tplc="FFFFFFFF" w:tentative="1">
      <w:start w:val="1"/>
      <w:numFmt w:val="lowerLetter"/>
      <w:lvlText w:val="%5."/>
      <w:lvlJc w:val="left"/>
      <w:pPr>
        <w:ind w:left="3989" w:hanging="360"/>
      </w:pPr>
    </w:lvl>
    <w:lvl w:ilvl="5" w:tplc="FFFFFFFF" w:tentative="1">
      <w:start w:val="1"/>
      <w:numFmt w:val="lowerRoman"/>
      <w:lvlText w:val="%6."/>
      <w:lvlJc w:val="right"/>
      <w:pPr>
        <w:ind w:left="4709" w:hanging="180"/>
      </w:pPr>
    </w:lvl>
    <w:lvl w:ilvl="6" w:tplc="FFFFFFFF" w:tentative="1">
      <w:start w:val="1"/>
      <w:numFmt w:val="decimal"/>
      <w:lvlText w:val="%7."/>
      <w:lvlJc w:val="left"/>
      <w:pPr>
        <w:ind w:left="5429" w:hanging="360"/>
      </w:pPr>
    </w:lvl>
    <w:lvl w:ilvl="7" w:tplc="FFFFFFFF" w:tentative="1">
      <w:start w:val="1"/>
      <w:numFmt w:val="lowerLetter"/>
      <w:lvlText w:val="%8."/>
      <w:lvlJc w:val="left"/>
      <w:pPr>
        <w:ind w:left="6149" w:hanging="360"/>
      </w:pPr>
    </w:lvl>
    <w:lvl w:ilvl="8" w:tplc="FFFFFFFF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" w15:restartNumberingAfterBreak="0">
    <w:nsid w:val="712E3CE1"/>
    <w:multiLevelType w:val="hybridMultilevel"/>
    <w:tmpl w:val="CF4C2F86"/>
    <w:lvl w:ilvl="0" w:tplc="FFFFFFFF">
      <w:start w:val="1"/>
      <w:numFmt w:val="decimal"/>
      <w:pStyle w:val="TexasCommitmentList1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1D3613"/>
    <w:multiLevelType w:val="multilevel"/>
    <w:tmpl w:val="56F44C26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40"/>
    <w:rsid w:val="000E3C40"/>
    <w:rsid w:val="005F0104"/>
    <w:rsid w:val="006854D9"/>
    <w:rsid w:val="007A4D9A"/>
    <w:rsid w:val="007B5C7D"/>
    <w:rsid w:val="00922AE5"/>
    <w:rsid w:val="00D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E41F0-D4A6-4FB6-878E-97ECC3B3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Calibri" w:hAnsi="Arial" w:cs="Arial"/>
      <w:sz w:val="20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5F0104"/>
    <w:pPr>
      <w:numPr>
        <w:numId w:val="2"/>
      </w:numPr>
      <w:tabs>
        <w:tab w:val="left" w:pos="1890"/>
      </w:tabs>
      <w:spacing w:before="200" w:after="120"/>
      <w:ind w:left="2250" w:right="144" w:hanging="360"/>
      <w:outlineLvl w:val="2"/>
    </w:pPr>
    <w:rPr>
      <w:rFonts w:ascii="Times New Roman" w:eastAsia="Segoe UI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F0104"/>
    <w:rPr>
      <w:rFonts w:ascii="Times New Roman" w:eastAsia="Segoe UI" w:hAnsi="Times New Roman" w:cs="Times New Roman"/>
      <w:b/>
      <w:bCs/>
      <w:sz w:val="24"/>
      <w:szCs w:val="24"/>
    </w:rPr>
  </w:style>
  <w:style w:type="paragraph" w:customStyle="1" w:styleId="default1">
    <w:name w:val="default1"/>
    <w:basedOn w:val="Normal"/>
    <w:rsid w:val="000E3C40"/>
    <w:pPr>
      <w:overflowPunct/>
      <w:autoSpaceDE/>
      <w:autoSpaceDN/>
      <w:adjustRightInd/>
      <w:textAlignment w:val="auto"/>
    </w:pPr>
    <w:rPr>
      <w:rFonts w:ascii="Arial Black" w:hAnsi="Arial Black"/>
      <w:sz w:val="24"/>
      <w:szCs w:val="24"/>
    </w:rPr>
  </w:style>
  <w:style w:type="paragraph" w:customStyle="1" w:styleId="wfgdefault">
    <w:name w:val="wfg default"/>
    <w:qFormat/>
    <w:rsid w:val="000E3C40"/>
    <w:pPr>
      <w:keepLines/>
      <w:spacing w:after="0" w:line="240" w:lineRule="auto"/>
    </w:pPr>
    <w:rPr>
      <w:rFonts w:ascii="Arial" w:eastAsia="Calibri" w:hAnsi="Arial" w:cs="Arial"/>
      <w:bCs/>
      <w:sz w:val="20"/>
      <w:szCs w:val="20"/>
    </w:rPr>
  </w:style>
  <w:style w:type="paragraph" w:customStyle="1" w:styleId="TexasHeadingsnospace">
    <w:name w:val="Texas Headings no space"/>
    <w:basedOn w:val="wfgdefault"/>
    <w:next w:val="wfgdefault"/>
    <w:qFormat/>
    <w:rsid w:val="000E3C40"/>
    <w:pPr>
      <w:jc w:val="center"/>
    </w:pPr>
    <w:rPr>
      <w:b/>
      <w:sz w:val="22"/>
    </w:rPr>
  </w:style>
  <w:style w:type="character" w:customStyle="1" w:styleId="BOLD">
    <w:name w:val="BOLD"/>
    <w:uiPriority w:val="1"/>
    <w:qFormat/>
    <w:rsid w:val="000E3C40"/>
    <w:rPr>
      <w:b/>
    </w:rPr>
  </w:style>
  <w:style w:type="paragraph" w:customStyle="1" w:styleId="WFGDefaultIndent25">
    <w:name w:val="WFG Default Indent .25"/>
    <w:basedOn w:val="wfgdefault"/>
    <w:qFormat/>
    <w:rsid w:val="000E3C40"/>
    <w:pPr>
      <w:ind w:left="360"/>
    </w:pPr>
    <w:rPr>
      <w:noProof/>
    </w:rPr>
  </w:style>
  <w:style w:type="paragraph" w:customStyle="1" w:styleId="WFGNoSpace">
    <w:name w:val="WFG No Space"/>
    <w:basedOn w:val="Normal"/>
    <w:qFormat/>
    <w:rsid w:val="000E3C40"/>
    <w:rPr>
      <w:rFonts w:eastAsia="Times New Roman" w:cs="Times New Roman"/>
      <w:szCs w:val="24"/>
    </w:rPr>
  </w:style>
  <w:style w:type="paragraph" w:customStyle="1" w:styleId="wfgindentwithtab2">
    <w:name w:val="wfg indent with tab 2"/>
    <w:basedOn w:val="Normal"/>
    <w:qFormat/>
    <w:rsid w:val="000E3C40"/>
    <w:pPr>
      <w:tabs>
        <w:tab w:val="left" w:pos="3600"/>
      </w:tabs>
      <w:ind w:left="720" w:hanging="360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0E3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C40"/>
    <w:rPr>
      <w:rFonts w:ascii="Arial" w:eastAsia="Calibri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3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C40"/>
    <w:rPr>
      <w:rFonts w:ascii="Arial" w:eastAsia="Calibri" w:hAnsi="Arial" w:cs="Arial"/>
      <w:sz w:val="20"/>
      <w:szCs w:val="20"/>
    </w:rPr>
  </w:style>
  <w:style w:type="paragraph" w:customStyle="1" w:styleId="TexasHeading10pts">
    <w:name w:val="Texas Heading 10 pts"/>
    <w:basedOn w:val="wfgdefault"/>
    <w:qFormat/>
    <w:rsid w:val="00922AE5"/>
    <w:pPr>
      <w:jc w:val="center"/>
    </w:pPr>
    <w:rPr>
      <w:b/>
    </w:rPr>
  </w:style>
  <w:style w:type="paragraph" w:customStyle="1" w:styleId="TexasCommitmentList1">
    <w:name w:val="Texas Commitment List 1"/>
    <w:basedOn w:val="List"/>
    <w:qFormat/>
    <w:rsid w:val="00922AE5"/>
    <w:pPr>
      <w:keepLines/>
      <w:numPr>
        <w:numId w:val="3"/>
      </w:numPr>
      <w:tabs>
        <w:tab w:val="left" w:pos="360"/>
      </w:tabs>
      <w:spacing w:after="120"/>
      <w:ind w:left="2250"/>
      <w:contextualSpacing w:val="0"/>
      <w:jc w:val="both"/>
    </w:pPr>
  </w:style>
  <w:style w:type="paragraph" w:customStyle="1" w:styleId="wfgblockparagrap6pts">
    <w:name w:val="wfg block paragrap 6pts"/>
    <w:basedOn w:val="wfgdefault"/>
    <w:qFormat/>
    <w:rsid w:val="00922AE5"/>
    <w:pPr>
      <w:spacing w:before="120" w:after="120"/>
      <w:jc w:val="both"/>
    </w:pPr>
  </w:style>
  <w:style w:type="paragraph" w:customStyle="1" w:styleId="WFGBlockIndent27">
    <w:name w:val="WFG Block Indent .27"/>
    <w:basedOn w:val="wfgdefault"/>
    <w:qFormat/>
    <w:rsid w:val="00922AE5"/>
    <w:pPr>
      <w:tabs>
        <w:tab w:val="left" w:pos="389"/>
      </w:tabs>
      <w:spacing w:after="120"/>
      <w:ind w:left="389" w:right="389"/>
      <w:jc w:val="both"/>
    </w:pPr>
    <w:rPr>
      <w:noProof/>
    </w:rPr>
  </w:style>
  <w:style w:type="paragraph" w:customStyle="1" w:styleId="CMTJustifiedHanging27">
    <w:name w:val="CMT Justified Hanging .27"/>
    <w:basedOn w:val="Normal"/>
    <w:qFormat/>
    <w:rsid w:val="00922AE5"/>
    <w:pPr>
      <w:keepLines/>
      <w:tabs>
        <w:tab w:val="left" w:pos="389"/>
      </w:tabs>
      <w:overflowPunct/>
      <w:autoSpaceDE/>
      <w:autoSpaceDN/>
      <w:adjustRightInd/>
      <w:spacing w:before="120" w:after="120"/>
      <w:ind w:left="389" w:hanging="389"/>
      <w:jc w:val="both"/>
      <w:textAlignment w:val="auto"/>
    </w:pPr>
    <w:rPr>
      <w:bCs/>
    </w:rPr>
  </w:style>
  <w:style w:type="paragraph" w:customStyle="1" w:styleId="CMTSubHanging27Justified">
    <w:name w:val="CMT Sub Hanging .27 Justified"/>
    <w:basedOn w:val="CMTJustifiedHanging27"/>
    <w:qFormat/>
    <w:rsid w:val="00922AE5"/>
    <w:pPr>
      <w:ind w:left="778"/>
    </w:pPr>
  </w:style>
  <w:style w:type="paragraph" w:customStyle="1" w:styleId="TexasNo10letteredindented27">
    <w:name w:val="Texas No. 10 lettered indented .27"/>
    <w:basedOn w:val="Normal"/>
    <w:qFormat/>
    <w:rsid w:val="00922AE5"/>
    <w:pPr>
      <w:numPr>
        <w:numId w:val="4"/>
      </w:numPr>
      <w:tabs>
        <w:tab w:val="left" w:pos="389"/>
      </w:tabs>
      <w:spacing w:after="240"/>
      <w:ind w:left="749"/>
    </w:pPr>
    <w:rPr>
      <w:bCs/>
      <w:noProof/>
    </w:rPr>
  </w:style>
  <w:style w:type="paragraph" w:customStyle="1" w:styleId="SchB-8SubFlaggedBold">
    <w:name w:val="Sch B-8 Sub Flagged Bold"/>
    <w:basedOn w:val="WFGBlockIndent27"/>
    <w:qFormat/>
    <w:rsid w:val="00922AE5"/>
    <w:rPr>
      <w:b/>
    </w:rPr>
  </w:style>
  <w:style w:type="paragraph" w:customStyle="1" w:styleId="CMTJustifiedHanging27kwn">
    <w:name w:val="CMT Justified Hanging .27 kwn"/>
    <w:basedOn w:val="CMTJustifiedHanging27"/>
    <w:qFormat/>
    <w:rsid w:val="00922AE5"/>
    <w:pPr>
      <w:keepNext/>
    </w:pPr>
  </w:style>
  <w:style w:type="paragraph" w:styleId="List">
    <w:name w:val="List"/>
    <w:basedOn w:val="Normal"/>
    <w:uiPriority w:val="99"/>
    <w:semiHidden/>
    <w:unhideWhenUsed/>
    <w:rsid w:val="00922AE5"/>
    <w:pPr>
      <w:ind w:left="360" w:hanging="360"/>
      <w:contextualSpacing/>
    </w:pPr>
  </w:style>
  <w:style w:type="paragraph" w:customStyle="1" w:styleId="SearchDataLiensandRequirementsvariable">
    <w:name w:val="Search Data Liens and Requirements variable"/>
    <w:basedOn w:val="Normal"/>
    <w:qFormat/>
    <w:rsid w:val="007B5C7D"/>
    <w:pPr>
      <w:tabs>
        <w:tab w:val="left" w:pos="389"/>
        <w:tab w:val="left" w:pos="3888"/>
      </w:tabs>
      <w:ind w:left="389" w:hanging="389"/>
    </w:pPr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Thoms</dc:creator>
  <cp:keywords/>
  <dc:description/>
  <cp:lastModifiedBy>Debbie Thoms</cp:lastModifiedBy>
  <cp:revision>2</cp:revision>
  <dcterms:created xsi:type="dcterms:W3CDTF">2020-05-19T19:38:00Z</dcterms:created>
  <dcterms:modified xsi:type="dcterms:W3CDTF">2020-05-19T19:38:00Z</dcterms:modified>
</cp:coreProperties>
</file>